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08" w:rsidRDefault="00B44E08" w:rsidP="00B44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E08" w:rsidRPr="00B44E08" w:rsidRDefault="00B44E08" w:rsidP="00B44E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для рубежного контроля №2 по дисциплине </w:t>
      </w:r>
      <w:r w:rsidRPr="00B44E08">
        <w:rPr>
          <w:rFonts w:ascii="Times New Roman" w:hAnsi="Times New Roman" w:cs="Times New Roman"/>
          <w:sz w:val="28"/>
          <w:szCs w:val="28"/>
        </w:rPr>
        <w:t>«</w:t>
      </w:r>
      <w:r w:rsidRPr="00B44E08">
        <w:rPr>
          <w:rFonts w:ascii="Times New Roman" w:hAnsi="Times New Roman" w:cs="Times New Roman"/>
          <w:b/>
          <w:sz w:val="28"/>
          <w:szCs w:val="28"/>
        </w:rPr>
        <w:t>Теоретические основы химии и технологии синтеза мономеров и полимеров</w:t>
      </w:r>
      <w:r w:rsidRPr="00B44E08">
        <w:rPr>
          <w:rFonts w:ascii="Times New Roman" w:hAnsi="Times New Roman" w:cs="Times New Roman"/>
          <w:b/>
          <w:sz w:val="28"/>
          <w:szCs w:val="28"/>
        </w:rPr>
        <w:t>»</w:t>
      </w:r>
    </w:p>
    <w:p w:rsidR="00C757CD" w:rsidRPr="00DC6C05" w:rsidRDefault="00B44E08" w:rsidP="00DC6C05">
      <w:pPr>
        <w:pStyle w:val="a3"/>
        <w:numPr>
          <w:ilvl w:val="0"/>
          <w:numId w:val="6"/>
        </w:numPr>
        <w:spacing w:line="235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C05">
        <w:rPr>
          <w:rFonts w:ascii="Times New Roman" w:hAnsi="Times New Roman" w:cs="Times New Roman"/>
          <w:sz w:val="28"/>
          <w:szCs w:val="28"/>
        </w:rPr>
        <w:t>Акриловые мономеры. Акрилонитрил, акриловая кислота и полимеры на их основе.</w:t>
      </w:r>
      <w:r w:rsidR="00DC6C05" w:rsidRPr="00DC6C05">
        <w:rPr>
          <w:rFonts w:ascii="Times New Roman" w:hAnsi="Times New Roman" w:cs="Times New Roman"/>
          <w:sz w:val="28"/>
          <w:szCs w:val="28"/>
        </w:rPr>
        <w:t xml:space="preserve"> </w:t>
      </w:r>
      <w:r w:rsidRPr="00DC6C05">
        <w:rPr>
          <w:bCs/>
          <w:sz w:val="28"/>
          <w:szCs w:val="28"/>
        </w:rPr>
        <w:t>Акрилонитрил</w:t>
      </w:r>
      <w:proofErr w:type="gramStart"/>
      <w:r w:rsidRPr="00DC6C05">
        <w:rPr>
          <w:bCs/>
          <w:sz w:val="28"/>
          <w:szCs w:val="28"/>
        </w:rPr>
        <w:t>.</w:t>
      </w:r>
      <w:proofErr w:type="gramEnd"/>
      <w:r w:rsidRPr="00DC6C05">
        <w:rPr>
          <w:bCs/>
          <w:sz w:val="28"/>
          <w:szCs w:val="28"/>
        </w:rPr>
        <w:t xml:space="preserve"> </w:t>
      </w:r>
      <w:proofErr w:type="gramStart"/>
      <w:r w:rsidRPr="00DC6C05">
        <w:rPr>
          <w:bCs/>
          <w:sz w:val="28"/>
          <w:szCs w:val="28"/>
        </w:rPr>
        <w:t>ф</w:t>
      </w:r>
      <w:proofErr w:type="gramEnd"/>
      <w:r w:rsidRPr="00DC6C05">
        <w:rPr>
          <w:bCs/>
          <w:sz w:val="28"/>
          <w:szCs w:val="28"/>
        </w:rPr>
        <w:t>изические, химические свойства. Технология получения.</w:t>
      </w:r>
    </w:p>
    <w:p w:rsidR="00C757CD" w:rsidRPr="00DC6C05" w:rsidRDefault="00B44E08" w:rsidP="00DC6C05">
      <w:pPr>
        <w:pStyle w:val="Style3"/>
        <w:numPr>
          <w:ilvl w:val="0"/>
          <w:numId w:val="6"/>
        </w:numPr>
        <w:spacing w:line="235" w:lineRule="exact"/>
        <w:rPr>
          <w:rStyle w:val="FontStyle81"/>
          <w:b w:val="0"/>
          <w:sz w:val="28"/>
          <w:szCs w:val="28"/>
        </w:rPr>
      </w:pPr>
      <w:r w:rsidRPr="00DC6C05">
        <w:rPr>
          <w:bCs/>
          <w:sz w:val="28"/>
          <w:szCs w:val="28"/>
        </w:rPr>
        <w:t>Виды полимеров из акрилонитрила.</w:t>
      </w:r>
      <w:r w:rsidR="00DC6C05" w:rsidRPr="00DC6C05">
        <w:rPr>
          <w:bCs/>
          <w:sz w:val="28"/>
          <w:szCs w:val="28"/>
        </w:rPr>
        <w:t xml:space="preserve"> </w:t>
      </w:r>
      <w:r w:rsidRPr="00DC6C05">
        <w:rPr>
          <w:rStyle w:val="FontStyle81"/>
          <w:b w:val="0"/>
          <w:sz w:val="28"/>
          <w:szCs w:val="28"/>
        </w:rPr>
        <w:t xml:space="preserve">Получение акрилонитрила через </w:t>
      </w:r>
      <w:proofErr w:type="spellStart"/>
      <w:r w:rsidRPr="00DC6C05">
        <w:rPr>
          <w:rStyle w:val="FontStyle81"/>
          <w:b w:val="0"/>
          <w:sz w:val="28"/>
          <w:szCs w:val="28"/>
        </w:rPr>
        <w:t>этиленоксид</w:t>
      </w:r>
      <w:proofErr w:type="spellEnd"/>
      <w:r w:rsidRPr="00DC6C05">
        <w:rPr>
          <w:rStyle w:val="FontStyle81"/>
          <w:b w:val="0"/>
          <w:sz w:val="28"/>
          <w:szCs w:val="28"/>
        </w:rPr>
        <w:t xml:space="preserve"> и </w:t>
      </w:r>
      <w:proofErr w:type="spellStart"/>
      <w:r w:rsidRPr="00DC6C05">
        <w:rPr>
          <w:rStyle w:val="FontStyle81"/>
          <w:b w:val="0"/>
          <w:sz w:val="28"/>
          <w:szCs w:val="28"/>
        </w:rPr>
        <w:t>этиленциангидрин</w:t>
      </w:r>
      <w:proofErr w:type="spellEnd"/>
      <w:r w:rsidR="00DC6C05" w:rsidRPr="00DC6C05">
        <w:rPr>
          <w:rStyle w:val="FontStyle81"/>
          <w:b w:val="0"/>
          <w:sz w:val="28"/>
          <w:szCs w:val="28"/>
        </w:rPr>
        <w:t xml:space="preserve">. </w:t>
      </w:r>
      <w:r w:rsidRPr="00DC6C05">
        <w:rPr>
          <w:rStyle w:val="FontStyle81"/>
          <w:b w:val="0"/>
          <w:sz w:val="28"/>
          <w:szCs w:val="28"/>
        </w:rPr>
        <w:t xml:space="preserve">Получение акрилонитрила через </w:t>
      </w:r>
      <w:proofErr w:type="spellStart"/>
      <w:r w:rsidRPr="00DC6C05">
        <w:rPr>
          <w:rStyle w:val="FontStyle81"/>
          <w:b w:val="0"/>
          <w:sz w:val="28"/>
          <w:szCs w:val="28"/>
        </w:rPr>
        <w:t>этиленоксид</w:t>
      </w:r>
      <w:proofErr w:type="spellEnd"/>
      <w:r w:rsidRPr="00DC6C05">
        <w:rPr>
          <w:rStyle w:val="FontStyle81"/>
          <w:b w:val="0"/>
          <w:sz w:val="28"/>
          <w:szCs w:val="28"/>
        </w:rPr>
        <w:t xml:space="preserve"> и </w:t>
      </w:r>
      <w:proofErr w:type="spellStart"/>
      <w:r w:rsidRPr="00DC6C05">
        <w:rPr>
          <w:rStyle w:val="FontStyle81"/>
          <w:b w:val="0"/>
          <w:sz w:val="28"/>
          <w:szCs w:val="28"/>
        </w:rPr>
        <w:t>этиленциангидрин</w:t>
      </w:r>
      <w:proofErr w:type="spellEnd"/>
      <w:r w:rsidRPr="00DC6C05">
        <w:rPr>
          <w:rStyle w:val="FontStyle81"/>
          <w:b w:val="0"/>
          <w:sz w:val="28"/>
          <w:szCs w:val="28"/>
        </w:rPr>
        <w:t>.</w:t>
      </w:r>
      <w:r w:rsidRPr="00B44E08">
        <w:rPr>
          <w:rStyle w:val="FontStyle73"/>
        </w:rPr>
        <w:t xml:space="preserve"> </w:t>
      </w:r>
      <w:proofErr w:type="gramStart"/>
      <w:r w:rsidRPr="00DC6C05">
        <w:rPr>
          <w:rStyle w:val="FontStyle81"/>
          <w:b w:val="0"/>
          <w:sz w:val="28"/>
          <w:szCs w:val="28"/>
        </w:rPr>
        <w:t>окислительный</w:t>
      </w:r>
      <w:proofErr w:type="gramEnd"/>
      <w:r w:rsidRPr="00DC6C05">
        <w:rPr>
          <w:rStyle w:val="FontStyle81"/>
          <w:b w:val="0"/>
          <w:sz w:val="28"/>
          <w:szCs w:val="28"/>
        </w:rPr>
        <w:t xml:space="preserve"> </w:t>
      </w:r>
      <w:proofErr w:type="spellStart"/>
      <w:r w:rsidRPr="00DC6C05">
        <w:rPr>
          <w:rStyle w:val="FontStyle81"/>
          <w:b w:val="0"/>
          <w:sz w:val="28"/>
          <w:szCs w:val="28"/>
        </w:rPr>
        <w:t>аммонолиз</w:t>
      </w:r>
      <w:proofErr w:type="spellEnd"/>
      <w:r w:rsidRPr="00DC6C05">
        <w:rPr>
          <w:rStyle w:val="FontStyle81"/>
          <w:b w:val="0"/>
          <w:sz w:val="28"/>
          <w:szCs w:val="28"/>
        </w:rPr>
        <w:t xml:space="preserve"> пропилена</w:t>
      </w:r>
    </w:p>
    <w:p w:rsidR="00C757CD" w:rsidRPr="00B44E08" w:rsidRDefault="00B44E08" w:rsidP="00DC6C05">
      <w:pPr>
        <w:pStyle w:val="Style3"/>
        <w:numPr>
          <w:ilvl w:val="0"/>
          <w:numId w:val="6"/>
        </w:numPr>
        <w:spacing w:line="235" w:lineRule="exact"/>
        <w:rPr>
          <w:rStyle w:val="FontStyle81"/>
          <w:b w:val="0"/>
          <w:sz w:val="28"/>
          <w:szCs w:val="28"/>
        </w:rPr>
      </w:pPr>
      <w:r>
        <w:rPr>
          <w:rStyle w:val="FontStyle81"/>
          <w:b w:val="0"/>
          <w:sz w:val="28"/>
          <w:szCs w:val="28"/>
        </w:rPr>
        <w:t>П</w:t>
      </w:r>
      <w:r w:rsidRPr="00B44E08">
        <w:rPr>
          <w:rStyle w:val="FontStyle81"/>
          <w:b w:val="0"/>
          <w:sz w:val="28"/>
          <w:szCs w:val="28"/>
        </w:rPr>
        <w:t>олучение акрилонитрила из ацетилена и синильной кислоты.</w:t>
      </w:r>
      <w:r>
        <w:rPr>
          <w:rStyle w:val="FontStyle81"/>
          <w:b w:val="0"/>
          <w:sz w:val="28"/>
          <w:szCs w:val="28"/>
        </w:rPr>
        <w:t xml:space="preserve"> </w:t>
      </w:r>
      <w:r w:rsidR="00DC6C05">
        <w:rPr>
          <w:rStyle w:val="FontStyle81"/>
          <w:b w:val="0"/>
          <w:sz w:val="28"/>
          <w:szCs w:val="28"/>
        </w:rPr>
        <w:t xml:space="preserve"> П</w:t>
      </w:r>
      <w:r w:rsidRPr="00B44E08">
        <w:rPr>
          <w:rStyle w:val="FontStyle81"/>
          <w:b w:val="0"/>
          <w:sz w:val="28"/>
          <w:szCs w:val="28"/>
        </w:rPr>
        <w:t xml:space="preserve">олучение акрилонитрила через ацетальдегид и </w:t>
      </w:r>
      <w:proofErr w:type="spellStart"/>
      <w:r w:rsidRPr="00B44E08">
        <w:rPr>
          <w:rStyle w:val="FontStyle81"/>
          <w:b w:val="0"/>
          <w:sz w:val="28"/>
          <w:szCs w:val="28"/>
        </w:rPr>
        <w:t>гидроксинитрил</w:t>
      </w:r>
      <w:proofErr w:type="spellEnd"/>
      <w:r w:rsidRPr="00B44E08">
        <w:rPr>
          <w:rStyle w:val="FontStyle81"/>
          <w:b w:val="0"/>
          <w:sz w:val="28"/>
          <w:szCs w:val="28"/>
        </w:rPr>
        <w:t>.</w:t>
      </w:r>
    </w:p>
    <w:p w:rsidR="00C757CD" w:rsidRPr="00DC6C05" w:rsidRDefault="00B44E08" w:rsidP="00DC6C05">
      <w:pPr>
        <w:pStyle w:val="Style3"/>
        <w:widowControl/>
        <w:numPr>
          <w:ilvl w:val="0"/>
          <w:numId w:val="6"/>
        </w:numPr>
        <w:spacing w:before="14" w:line="235" w:lineRule="exact"/>
        <w:rPr>
          <w:rStyle w:val="FontStyle81"/>
          <w:b w:val="0"/>
          <w:sz w:val="28"/>
          <w:szCs w:val="28"/>
        </w:rPr>
      </w:pPr>
      <w:r w:rsidRPr="00DC6C05">
        <w:rPr>
          <w:rStyle w:val="FontStyle81"/>
          <w:b w:val="0"/>
          <w:sz w:val="28"/>
          <w:szCs w:val="28"/>
        </w:rPr>
        <w:t>Получение акрилонитрила из пропилена и оксида азота. Прямое взаимодействие этилена, синильной кислоты и кислорода.</w:t>
      </w:r>
      <w:proofErr w:type="gramStart"/>
      <w:r w:rsidR="00DC6C05" w:rsidRPr="00DC6C05">
        <w:rPr>
          <w:rStyle w:val="FontStyle81"/>
          <w:b w:val="0"/>
          <w:sz w:val="28"/>
          <w:szCs w:val="28"/>
        </w:rPr>
        <w:t xml:space="preserve"> </w:t>
      </w:r>
      <w:r w:rsidR="00DC6C05">
        <w:rPr>
          <w:rStyle w:val="FontStyle81"/>
          <w:b w:val="0"/>
          <w:sz w:val="28"/>
          <w:szCs w:val="28"/>
        </w:rPr>
        <w:t>.</w:t>
      </w:r>
      <w:proofErr w:type="gramEnd"/>
      <w:r w:rsidR="00DC6C05">
        <w:rPr>
          <w:rStyle w:val="FontStyle81"/>
          <w:b w:val="0"/>
          <w:sz w:val="28"/>
          <w:szCs w:val="28"/>
        </w:rPr>
        <w:t xml:space="preserve"> </w:t>
      </w:r>
      <w:proofErr w:type="spellStart"/>
      <w:r w:rsidRPr="00DC6C05">
        <w:rPr>
          <w:rStyle w:val="FontStyle81"/>
          <w:b w:val="0"/>
          <w:sz w:val="28"/>
          <w:szCs w:val="28"/>
        </w:rPr>
        <w:t>репаративные</w:t>
      </w:r>
      <w:proofErr w:type="spellEnd"/>
      <w:r w:rsidRPr="00DC6C05">
        <w:rPr>
          <w:rStyle w:val="FontStyle81"/>
          <w:b w:val="0"/>
          <w:sz w:val="28"/>
          <w:szCs w:val="28"/>
        </w:rPr>
        <w:t xml:space="preserve"> методы получения акриламида. Промышленные методы получения акриламида.</w:t>
      </w:r>
    </w:p>
    <w:p w:rsidR="00C757CD" w:rsidRPr="00B44E08" w:rsidRDefault="00B44E08" w:rsidP="00DC6C05">
      <w:pPr>
        <w:pStyle w:val="Style36"/>
        <w:widowControl/>
        <w:numPr>
          <w:ilvl w:val="0"/>
          <w:numId w:val="6"/>
        </w:numPr>
        <w:spacing w:before="139"/>
        <w:ind w:right="-1"/>
        <w:jc w:val="both"/>
        <w:rPr>
          <w:rStyle w:val="FontStyle96"/>
          <w:b w:val="0"/>
          <w:i w:val="0"/>
          <w:sz w:val="28"/>
          <w:szCs w:val="28"/>
        </w:rPr>
      </w:pPr>
      <w:r>
        <w:rPr>
          <w:rStyle w:val="FontStyle78"/>
          <w:b w:val="0"/>
          <w:sz w:val="28"/>
          <w:szCs w:val="28"/>
        </w:rPr>
        <w:t>Акриловая кислота. А</w:t>
      </w:r>
      <w:r w:rsidRPr="00B44E08">
        <w:rPr>
          <w:rStyle w:val="FontStyle78"/>
          <w:b w:val="0"/>
          <w:sz w:val="28"/>
          <w:szCs w:val="28"/>
        </w:rPr>
        <w:t>крилаты</w:t>
      </w:r>
      <w:r>
        <w:rPr>
          <w:rStyle w:val="FontStyle78"/>
          <w:b w:val="0"/>
          <w:sz w:val="28"/>
          <w:szCs w:val="28"/>
        </w:rPr>
        <w:t>. П</w:t>
      </w:r>
      <w:r w:rsidRPr="00B44E08">
        <w:rPr>
          <w:rStyle w:val="FontStyle81"/>
          <w:b w:val="0"/>
          <w:sz w:val="28"/>
          <w:szCs w:val="28"/>
        </w:rPr>
        <w:t>олучение акрилатов этерификацией акриловой и метакриловой кислот</w:t>
      </w:r>
      <w:r w:rsidR="00DC6C05">
        <w:rPr>
          <w:rStyle w:val="FontStyle81"/>
          <w:b w:val="0"/>
          <w:sz w:val="28"/>
          <w:szCs w:val="28"/>
        </w:rPr>
        <w:t xml:space="preserve">. </w:t>
      </w:r>
      <w:r>
        <w:rPr>
          <w:rStyle w:val="FontStyle78"/>
          <w:b w:val="0"/>
          <w:sz w:val="28"/>
          <w:szCs w:val="28"/>
        </w:rPr>
        <w:t>П</w:t>
      </w:r>
      <w:r w:rsidRPr="00B44E08">
        <w:rPr>
          <w:rStyle w:val="FontStyle81"/>
          <w:b w:val="0"/>
          <w:sz w:val="28"/>
          <w:szCs w:val="28"/>
        </w:rPr>
        <w:t xml:space="preserve">олучение акрилатов </w:t>
      </w:r>
      <w:r>
        <w:rPr>
          <w:rStyle w:val="FontStyle96"/>
          <w:b w:val="0"/>
          <w:i w:val="0"/>
          <w:sz w:val="28"/>
          <w:szCs w:val="28"/>
        </w:rPr>
        <w:t>э</w:t>
      </w:r>
      <w:r w:rsidRPr="00B44E08">
        <w:rPr>
          <w:rStyle w:val="FontStyle96"/>
          <w:b w:val="0"/>
          <w:i w:val="0"/>
          <w:sz w:val="28"/>
          <w:szCs w:val="28"/>
        </w:rPr>
        <w:t>терификация спиртами в присутствии серной кислоты</w:t>
      </w:r>
      <w:r>
        <w:rPr>
          <w:rStyle w:val="FontStyle96"/>
          <w:b w:val="0"/>
          <w:i w:val="0"/>
          <w:sz w:val="28"/>
          <w:szCs w:val="28"/>
        </w:rPr>
        <w:t>.</w:t>
      </w:r>
    </w:p>
    <w:p w:rsidR="00C757CD" w:rsidRPr="00B44E08" w:rsidRDefault="00B44E08" w:rsidP="00DC6C05">
      <w:pPr>
        <w:pStyle w:val="Style36"/>
        <w:widowControl/>
        <w:numPr>
          <w:ilvl w:val="0"/>
          <w:numId w:val="6"/>
        </w:numPr>
        <w:spacing w:before="139"/>
        <w:ind w:right="-1"/>
        <w:jc w:val="both"/>
        <w:rPr>
          <w:sz w:val="28"/>
          <w:szCs w:val="28"/>
          <w:lang w:val="kk-KZ"/>
        </w:rPr>
      </w:pPr>
      <w:r>
        <w:rPr>
          <w:rStyle w:val="FontStyle81"/>
          <w:b w:val="0"/>
          <w:sz w:val="28"/>
          <w:szCs w:val="28"/>
        </w:rPr>
        <w:t>П</w:t>
      </w:r>
      <w:r w:rsidRPr="00B44E08">
        <w:rPr>
          <w:rStyle w:val="FontStyle81"/>
          <w:b w:val="0"/>
          <w:sz w:val="28"/>
          <w:szCs w:val="28"/>
        </w:rPr>
        <w:t xml:space="preserve">олучение акрилатов </w:t>
      </w:r>
      <w:proofErr w:type="spellStart"/>
      <w:r w:rsidRPr="00B44E08">
        <w:rPr>
          <w:rStyle w:val="FontStyle81"/>
          <w:b w:val="0"/>
          <w:sz w:val="28"/>
          <w:szCs w:val="28"/>
        </w:rPr>
        <w:t>переэтерификаци</w:t>
      </w:r>
      <w:bookmarkStart w:id="0" w:name="_GoBack"/>
      <w:bookmarkEnd w:id="0"/>
      <w:r w:rsidRPr="00B44E08">
        <w:rPr>
          <w:rStyle w:val="FontStyle81"/>
          <w:b w:val="0"/>
          <w:sz w:val="28"/>
          <w:szCs w:val="28"/>
        </w:rPr>
        <w:t>ей</w:t>
      </w:r>
      <w:proofErr w:type="spellEnd"/>
      <w:r>
        <w:rPr>
          <w:rStyle w:val="FontStyle81"/>
          <w:b w:val="0"/>
          <w:sz w:val="28"/>
          <w:szCs w:val="28"/>
        </w:rPr>
        <w:t>. С</w:t>
      </w:r>
      <w:r>
        <w:rPr>
          <w:sz w:val="28"/>
          <w:szCs w:val="28"/>
          <w:lang w:val="kk-KZ"/>
        </w:rPr>
        <w:t>пирты и виниловые эфиры. М</w:t>
      </w:r>
      <w:r w:rsidRPr="00B44E08">
        <w:rPr>
          <w:sz w:val="28"/>
          <w:szCs w:val="28"/>
          <w:lang w:val="kk-KZ"/>
        </w:rPr>
        <w:t>ономеры простых полиэфиров</w:t>
      </w:r>
      <w:r>
        <w:rPr>
          <w:sz w:val="28"/>
          <w:szCs w:val="28"/>
          <w:lang w:val="kk-KZ"/>
        </w:rPr>
        <w:t>.</w:t>
      </w:r>
    </w:p>
    <w:p w:rsidR="00C757CD" w:rsidRPr="00B44E08" w:rsidRDefault="00B44E08" w:rsidP="00DC6C05">
      <w:pPr>
        <w:pStyle w:val="Style36"/>
        <w:widowControl/>
        <w:numPr>
          <w:ilvl w:val="0"/>
          <w:numId w:val="6"/>
        </w:numPr>
        <w:spacing w:before="139"/>
        <w:ind w:right="-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B44E08">
        <w:rPr>
          <w:bCs/>
          <w:sz w:val="28"/>
          <w:szCs w:val="28"/>
        </w:rPr>
        <w:t>оливиниловый</w:t>
      </w:r>
      <w:proofErr w:type="gramEnd"/>
      <w:r w:rsidRPr="00B44E08">
        <w:rPr>
          <w:bCs/>
          <w:sz w:val="28"/>
          <w:szCs w:val="28"/>
        </w:rPr>
        <w:t xml:space="preserve"> и </w:t>
      </w:r>
      <w:proofErr w:type="spellStart"/>
      <w:r w:rsidRPr="00B44E08">
        <w:rPr>
          <w:bCs/>
          <w:sz w:val="28"/>
          <w:szCs w:val="28"/>
        </w:rPr>
        <w:t>аллиловый</w:t>
      </w:r>
      <w:proofErr w:type="spellEnd"/>
      <w:r w:rsidRPr="00B44E08">
        <w:rPr>
          <w:bCs/>
          <w:sz w:val="28"/>
          <w:szCs w:val="28"/>
        </w:rPr>
        <w:t xml:space="preserve"> спирты</w:t>
      </w:r>
      <w:r>
        <w:rPr>
          <w:bCs/>
          <w:sz w:val="28"/>
          <w:szCs w:val="28"/>
        </w:rPr>
        <w:t>. О</w:t>
      </w:r>
      <w:r w:rsidRPr="00B44E08">
        <w:rPr>
          <w:bCs/>
          <w:sz w:val="28"/>
          <w:szCs w:val="28"/>
        </w:rPr>
        <w:t xml:space="preserve">сновы процессов </w:t>
      </w:r>
      <w:proofErr w:type="spellStart"/>
      <w:r w:rsidRPr="00B44E08">
        <w:rPr>
          <w:bCs/>
          <w:sz w:val="28"/>
          <w:szCs w:val="28"/>
        </w:rPr>
        <w:t>винилирования</w:t>
      </w:r>
      <w:proofErr w:type="spellEnd"/>
      <w:r>
        <w:rPr>
          <w:bCs/>
          <w:sz w:val="28"/>
          <w:szCs w:val="28"/>
        </w:rPr>
        <w:t>.</w:t>
      </w:r>
    </w:p>
    <w:p w:rsidR="00C757CD" w:rsidRPr="00B44E08" w:rsidRDefault="00B44E08" w:rsidP="00DC6C05">
      <w:pPr>
        <w:pStyle w:val="Style36"/>
        <w:widowControl/>
        <w:numPr>
          <w:ilvl w:val="0"/>
          <w:numId w:val="6"/>
        </w:numPr>
        <w:spacing w:before="139"/>
        <w:ind w:right="-1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>П</w:t>
      </w:r>
      <w:r w:rsidRPr="00B44E08">
        <w:rPr>
          <w:bCs/>
          <w:sz w:val="28"/>
          <w:szCs w:val="28"/>
        </w:rPr>
        <w:t>ростые виниловые эфиры</w:t>
      </w:r>
      <w:r>
        <w:rPr>
          <w:bCs/>
          <w:sz w:val="28"/>
          <w:szCs w:val="28"/>
        </w:rPr>
        <w:t>. С</w:t>
      </w:r>
      <w:r w:rsidRPr="00B44E08">
        <w:rPr>
          <w:rStyle w:val="FontStyle81"/>
          <w:b w:val="0"/>
          <w:sz w:val="28"/>
          <w:szCs w:val="28"/>
        </w:rPr>
        <w:t>ложные винилов</w:t>
      </w:r>
      <w:r>
        <w:rPr>
          <w:rStyle w:val="FontStyle81"/>
          <w:b w:val="0"/>
          <w:sz w:val="28"/>
          <w:szCs w:val="28"/>
        </w:rPr>
        <w:t>ые эфиры. В</w:t>
      </w:r>
      <w:r w:rsidRPr="00B44E08">
        <w:rPr>
          <w:rStyle w:val="FontStyle81"/>
          <w:b w:val="0"/>
          <w:sz w:val="28"/>
          <w:szCs w:val="28"/>
        </w:rPr>
        <w:t>инилацетат</w:t>
      </w:r>
      <w:r>
        <w:rPr>
          <w:rStyle w:val="FontStyle81"/>
          <w:b w:val="0"/>
          <w:sz w:val="28"/>
          <w:szCs w:val="28"/>
        </w:rPr>
        <w:t>. П</w:t>
      </w:r>
      <w:r w:rsidRPr="00B44E08">
        <w:rPr>
          <w:rStyle w:val="FontStyle81"/>
          <w:b w:val="0"/>
          <w:sz w:val="28"/>
          <w:szCs w:val="28"/>
        </w:rPr>
        <w:t xml:space="preserve">роизводные </w:t>
      </w:r>
      <w:proofErr w:type="gramStart"/>
      <w:r w:rsidRPr="00B44E08">
        <w:rPr>
          <w:rStyle w:val="FontStyle81"/>
          <w:b w:val="0"/>
          <w:sz w:val="28"/>
          <w:szCs w:val="28"/>
        </w:rPr>
        <w:t>поливинилового</w:t>
      </w:r>
      <w:proofErr w:type="gramEnd"/>
      <w:r w:rsidRPr="00B44E08">
        <w:rPr>
          <w:rStyle w:val="FontStyle81"/>
          <w:b w:val="0"/>
          <w:sz w:val="28"/>
          <w:szCs w:val="28"/>
        </w:rPr>
        <w:t xml:space="preserve"> спирта-</w:t>
      </w:r>
      <w:proofErr w:type="spellStart"/>
      <w:r w:rsidRPr="00B44E08">
        <w:rPr>
          <w:rStyle w:val="FontStyle81"/>
          <w:b w:val="0"/>
          <w:sz w:val="28"/>
          <w:szCs w:val="28"/>
        </w:rPr>
        <w:t>поливинилацетали</w:t>
      </w:r>
      <w:proofErr w:type="spellEnd"/>
      <w:r>
        <w:rPr>
          <w:rStyle w:val="FontStyle81"/>
          <w:b w:val="0"/>
          <w:sz w:val="28"/>
          <w:szCs w:val="28"/>
        </w:rPr>
        <w:t>.</w:t>
      </w:r>
    </w:p>
    <w:p w:rsidR="00C757CD" w:rsidRPr="00B44E08" w:rsidRDefault="00B44E08" w:rsidP="00DC6C05">
      <w:pPr>
        <w:pStyle w:val="Style36"/>
        <w:widowControl/>
        <w:numPr>
          <w:ilvl w:val="0"/>
          <w:numId w:val="6"/>
        </w:numPr>
        <w:spacing w:before="139"/>
        <w:ind w:right="-1"/>
        <w:jc w:val="both"/>
        <w:rPr>
          <w:rStyle w:val="FontStyle83"/>
          <w:b w:val="0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</w:t>
      </w:r>
      <w:r w:rsidRPr="00B44E08">
        <w:rPr>
          <w:rFonts w:eastAsia="Times New Roman"/>
          <w:bCs/>
          <w:sz w:val="28"/>
          <w:szCs w:val="28"/>
        </w:rPr>
        <w:t>ономеры простых полиэфиров</w:t>
      </w:r>
      <w:r>
        <w:rPr>
          <w:rFonts w:eastAsia="Times New Roman"/>
          <w:bCs/>
          <w:sz w:val="28"/>
          <w:szCs w:val="28"/>
        </w:rPr>
        <w:t>. Ф</w:t>
      </w:r>
      <w:r w:rsidRPr="00B44E08">
        <w:rPr>
          <w:rStyle w:val="FontStyle102"/>
          <w:b w:val="0"/>
          <w:sz w:val="28"/>
          <w:szCs w:val="28"/>
        </w:rPr>
        <w:t>ормальдегид</w:t>
      </w:r>
      <w:proofErr w:type="gramStart"/>
      <w:r w:rsidRPr="00B44E08">
        <w:rPr>
          <w:rStyle w:val="FontStyle102"/>
          <w:b w:val="0"/>
          <w:sz w:val="28"/>
          <w:szCs w:val="28"/>
        </w:rPr>
        <w:t>.</w:t>
      </w:r>
      <w:proofErr w:type="gramEnd"/>
      <w:r w:rsidRPr="00B44E08">
        <w:rPr>
          <w:rStyle w:val="FontStyle102"/>
          <w:b w:val="0"/>
          <w:sz w:val="28"/>
          <w:szCs w:val="28"/>
        </w:rPr>
        <w:t xml:space="preserve"> </w:t>
      </w:r>
      <w:proofErr w:type="gramStart"/>
      <w:r w:rsidRPr="00B44E08">
        <w:rPr>
          <w:rStyle w:val="FontStyle83"/>
          <w:b w:val="0"/>
          <w:sz w:val="28"/>
          <w:szCs w:val="28"/>
        </w:rPr>
        <w:t>м</w:t>
      </w:r>
      <w:proofErr w:type="gramEnd"/>
      <w:r w:rsidRPr="00B44E08">
        <w:rPr>
          <w:rStyle w:val="FontStyle83"/>
          <w:b w:val="0"/>
          <w:sz w:val="28"/>
          <w:szCs w:val="28"/>
        </w:rPr>
        <w:t>еханизм и катализаторы окислительного дегидрирования метанола</w:t>
      </w:r>
    </w:p>
    <w:p w:rsidR="007A7435" w:rsidRPr="00DC6C05" w:rsidRDefault="00B44E08" w:rsidP="00DC6C05">
      <w:pPr>
        <w:pStyle w:val="Style56"/>
        <w:widowControl/>
        <w:numPr>
          <w:ilvl w:val="0"/>
          <w:numId w:val="6"/>
        </w:numPr>
        <w:spacing w:before="43"/>
        <w:rPr>
          <w:bCs/>
          <w:sz w:val="28"/>
          <w:szCs w:val="28"/>
        </w:rPr>
      </w:pPr>
      <w:proofErr w:type="spellStart"/>
      <w:r w:rsidRPr="00DC6C05">
        <w:rPr>
          <w:rStyle w:val="FontStyle102"/>
          <w:b w:val="0"/>
          <w:sz w:val="28"/>
          <w:szCs w:val="28"/>
        </w:rPr>
        <w:t>Этиленоксид</w:t>
      </w:r>
      <w:proofErr w:type="spellEnd"/>
      <w:r w:rsidRPr="00DC6C05">
        <w:rPr>
          <w:rStyle w:val="FontStyle102"/>
          <w:b w:val="0"/>
          <w:sz w:val="28"/>
          <w:szCs w:val="28"/>
        </w:rPr>
        <w:t xml:space="preserve">. Получение </w:t>
      </w:r>
      <w:proofErr w:type="spellStart"/>
      <w:r w:rsidRPr="00DC6C05">
        <w:rPr>
          <w:rStyle w:val="FontStyle102"/>
          <w:b w:val="0"/>
          <w:sz w:val="28"/>
          <w:szCs w:val="28"/>
        </w:rPr>
        <w:t>этиленоксида</w:t>
      </w:r>
      <w:proofErr w:type="spellEnd"/>
      <w:r w:rsidRPr="00DC6C05">
        <w:rPr>
          <w:rStyle w:val="FontStyle102"/>
          <w:b w:val="0"/>
          <w:sz w:val="28"/>
          <w:szCs w:val="28"/>
        </w:rPr>
        <w:t xml:space="preserve"> через </w:t>
      </w:r>
      <w:proofErr w:type="spellStart"/>
      <w:r w:rsidRPr="00DC6C05">
        <w:rPr>
          <w:rStyle w:val="FontStyle102"/>
          <w:b w:val="0"/>
          <w:sz w:val="28"/>
          <w:szCs w:val="28"/>
        </w:rPr>
        <w:t>этиленхлоргидрин</w:t>
      </w:r>
      <w:proofErr w:type="spellEnd"/>
      <w:r w:rsidR="00DC6C05" w:rsidRPr="00DC6C05">
        <w:rPr>
          <w:rStyle w:val="FontStyle102"/>
          <w:b w:val="0"/>
          <w:sz w:val="28"/>
          <w:szCs w:val="28"/>
        </w:rPr>
        <w:t xml:space="preserve">. </w:t>
      </w:r>
      <w:proofErr w:type="spellStart"/>
      <w:r w:rsidR="00DC6C05">
        <w:rPr>
          <w:rStyle w:val="FontStyle102"/>
          <w:b w:val="0"/>
          <w:sz w:val="28"/>
          <w:szCs w:val="28"/>
        </w:rPr>
        <w:t>П</w:t>
      </w:r>
      <w:r w:rsidRPr="00DC6C05">
        <w:rPr>
          <w:bCs/>
          <w:sz w:val="28"/>
          <w:szCs w:val="28"/>
        </w:rPr>
        <w:t>ропиленоксид</w:t>
      </w:r>
      <w:proofErr w:type="spellEnd"/>
      <w:r w:rsidRPr="00DC6C05">
        <w:rPr>
          <w:bCs/>
          <w:sz w:val="28"/>
          <w:szCs w:val="28"/>
        </w:rPr>
        <w:t xml:space="preserve">. </w:t>
      </w:r>
      <w:proofErr w:type="spellStart"/>
      <w:r w:rsidRPr="00DC6C05">
        <w:rPr>
          <w:bCs/>
          <w:sz w:val="28"/>
          <w:szCs w:val="28"/>
        </w:rPr>
        <w:t>Фениленоксид</w:t>
      </w:r>
      <w:proofErr w:type="spellEnd"/>
      <w:r w:rsidRPr="00DC6C05">
        <w:rPr>
          <w:bCs/>
          <w:sz w:val="28"/>
          <w:szCs w:val="28"/>
        </w:rPr>
        <w:t xml:space="preserve">. </w:t>
      </w:r>
      <w:proofErr w:type="spellStart"/>
      <w:r w:rsidRPr="00DC6C05">
        <w:rPr>
          <w:bCs/>
          <w:sz w:val="28"/>
          <w:szCs w:val="28"/>
        </w:rPr>
        <w:t>Эпихлоргидрин</w:t>
      </w:r>
      <w:proofErr w:type="spellEnd"/>
      <w:r w:rsidRPr="00DC6C05">
        <w:rPr>
          <w:bCs/>
          <w:sz w:val="28"/>
          <w:szCs w:val="28"/>
        </w:rPr>
        <w:t>.</w:t>
      </w:r>
    </w:p>
    <w:p w:rsidR="007A7435" w:rsidRPr="00DC6C05" w:rsidRDefault="00B44E08" w:rsidP="00DC6C05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C05">
        <w:rPr>
          <w:rFonts w:ascii="Times New Roman" w:hAnsi="Times New Roman" w:cs="Times New Roman"/>
          <w:sz w:val="28"/>
          <w:szCs w:val="28"/>
          <w:lang w:val="kk-KZ"/>
        </w:rPr>
        <w:t>Мономеры полимеров поучаемые путем поликанденсаций. Мономеры сложных полиэфиров. Терефталовая кислота и диметилтерефталат. Т</w:t>
      </w:r>
      <w:proofErr w:type="spellStart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ехнология</w:t>
      </w:r>
      <w:proofErr w:type="spellEnd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получения терефталевой кислоты.</w:t>
      </w:r>
    </w:p>
    <w:p w:rsidR="007A7435" w:rsidRPr="00B44E08" w:rsidRDefault="00B44E08" w:rsidP="00DC6C05">
      <w:pPr>
        <w:numPr>
          <w:ilvl w:val="0"/>
          <w:numId w:val="6"/>
        </w:numPr>
        <w:autoSpaceDE w:val="0"/>
        <w:autoSpaceDN w:val="0"/>
        <w:adjustRightInd w:val="0"/>
        <w:spacing w:before="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Синтез терефталевой кислоты из толуола и </w:t>
      </w:r>
      <w:proofErr w:type="gramStart"/>
      <w:r w:rsidRPr="00B4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о-ксилола</w:t>
      </w:r>
      <w:proofErr w:type="gramEnd"/>
      <w:r w:rsidRPr="00B4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4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олучение терефталевой кислоты из толуола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A7435" w:rsidRPr="00B44E08" w:rsidRDefault="00B44E08" w:rsidP="00DC6C05">
      <w:pPr>
        <w:numPr>
          <w:ilvl w:val="0"/>
          <w:numId w:val="6"/>
        </w:numPr>
        <w:autoSpaceDE w:val="0"/>
        <w:autoSpaceDN w:val="0"/>
        <w:adjustRightInd w:val="0"/>
        <w:spacing w:before="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Малеиновый ангидрид.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4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олучение малеинового ангидрида окислением бензола в газовой фазе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A7435" w:rsidRPr="00DC6C05" w:rsidRDefault="00B44E08" w:rsidP="00DC6C05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6C05">
        <w:rPr>
          <w:rFonts w:ascii="Times New Roman" w:hAnsi="Times New Roman" w:cs="Times New Roman"/>
          <w:sz w:val="28"/>
          <w:szCs w:val="28"/>
          <w:lang w:val="kk-KZ"/>
        </w:rPr>
        <w:t>Мономеры полимамидов. Мономеры полиамидов поучаемые путем полимеризации.</w:t>
      </w:r>
    </w:p>
    <w:p w:rsidR="007A7435" w:rsidRPr="00DC6C05" w:rsidRDefault="00B44E08" w:rsidP="00DC6C05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Получение </w:t>
      </w:r>
      <w:proofErr w:type="spellStart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капролактама</w:t>
      </w:r>
      <w:proofErr w:type="spellEnd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</w:t>
      </w:r>
      <w:r w:rsidRPr="00DC6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етоды синтеза </w:t>
      </w:r>
      <w:proofErr w:type="spellStart"/>
      <w:r w:rsidRPr="00DC6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капролактама</w:t>
      </w:r>
      <w:proofErr w:type="spellEnd"/>
      <w:r w:rsidRPr="00DC6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Фенольный метод.</w:t>
      </w:r>
      <w:r w:rsidR="00DC6C05" w:rsidRPr="00DC6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Циклогексановый метод. </w:t>
      </w:r>
      <w:proofErr w:type="spellStart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Нитроциклогексановый</w:t>
      </w:r>
      <w:proofErr w:type="spellEnd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процесс.</w:t>
      </w:r>
    </w:p>
    <w:p w:rsidR="00000000" w:rsidRPr="00DC6C05" w:rsidRDefault="00B44E08" w:rsidP="00DC6C05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Обьясните</w:t>
      </w:r>
      <w:proofErr w:type="spellEnd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принципиальную</w:t>
      </w:r>
      <w:proofErr w:type="gramEnd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технологическуюусхема</w:t>
      </w:r>
      <w:proofErr w:type="spellEnd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гидрирования бензола</w:t>
      </w:r>
    </w:p>
    <w:p w:rsidR="007A7435" w:rsidRPr="00DC6C05" w:rsidRDefault="007A7435" w:rsidP="00DC6C05">
      <w:pPr>
        <w:pStyle w:val="a3"/>
        <w:numPr>
          <w:ilvl w:val="1"/>
          <w:numId w:val="6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E08">
        <w:rPr>
          <w:lang w:eastAsia="ru-RU"/>
        </w:rPr>
        <w:lastRenderedPageBreak/>
        <w:drawing>
          <wp:inline distT="0" distB="0" distL="0" distR="0" wp14:anchorId="5655EF16" wp14:editId="39C2027F">
            <wp:extent cx="5940425" cy="3382529"/>
            <wp:effectExtent l="0" t="0" r="3175" b="8890"/>
            <wp:docPr id="92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00000" w:rsidRPr="00DC6C05" w:rsidRDefault="00B44E08" w:rsidP="00DC6C05">
      <w:pPr>
        <w:pStyle w:val="a3"/>
        <w:numPr>
          <w:ilvl w:val="1"/>
          <w:numId w:val="6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C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 </w:t>
      </w: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насос; 2 - теплообменник; </w:t>
      </w:r>
      <w:r w:rsidRPr="00DC6C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 </w:t>
      </w: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подогреватель; </w:t>
      </w:r>
      <w:r w:rsidRPr="00DC6C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4 - </w:t>
      </w: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компрессор; 5 - колонна </w:t>
      </w:r>
      <w:proofErr w:type="spellStart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форкон</w:t>
      </w:r>
      <w:proofErr w:type="spellEnd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-такта; </w:t>
      </w:r>
      <w:r w:rsidRPr="00DC6C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6 - </w:t>
      </w: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трубчатый реактор; 7 - сепаратор; </w:t>
      </w:r>
      <w:r w:rsidRPr="00DC6C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8 </w:t>
      </w: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колонный реактор; 9 - холодильник-конденсатор; </w:t>
      </w:r>
      <w:r w:rsidRPr="00DC6C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10, 12 </w:t>
      </w: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сепарационные колонны; </w:t>
      </w:r>
      <w:r w:rsidRPr="00DC6C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11, 13 - </w:t>
      </w: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холодильники; </w:t>
      </w:r>
      <w:r w:rsidRPr="00DC6C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14 </w:t>
      </w: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сборник.</w:t>
      </w:r>
    </w:p>
    <w:p w:rsidR="00000000" w:rsidRPr="00DC6C05" w:rsidRDefault="00B44E08" w:rsidP="00DC6C05">
      <w:pPr>
        <w:pStyle w:val="a3"/>
        <w:numPr>
          <w:ilvl w:val="1"/>
          <w:numId w:val="6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Потоки: i - бензол; </w:t>
      </w:r>
      <w:proofErr w:type="spellStart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</w:t>
      </w:r>
      <w:proofErr w:type="spellEnd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водород; </w:t>
      </w:r>
      <w:proofErr w:type="spellStart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</w:t>
      </w:r>
      <w:proofErr w:type="spellEnd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циркуляционный газ; </w:t>
      </w:r>
      <w:proofErr w:type="spellStart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iv</w:t>
      </w:r>
      <w:proofErr w:type="spellEnd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вода; v - пар; </w:t>
      </w:r>
      <w:proofErr w:type="spellStart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</w:t>
      </w:r>
      <w:proofErr w:type="spellEnd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циклогексан на очистку; </w:t>
      </w:r>
      <w:proofErr w:type="spellStart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vii</w:t>
      </w:r>
      <w:proofErr w:type="spellEnd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отходящие газы</w:t>
      </w:r>
    </w:p>
    <w:p w:rsidR="007A7435" w:rsidRPr="00B44E08" w:rsidRDefault="007A7435" w:rsidP="00B44E08">
      <w:p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071C" w:rsidRPr="00DC6C05" w:rsidRDefault="00B44E08" w:rsidP="00DC6C05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Получение </w:t>
      </w:r>
      <w:r w:rsidRPr="00DC6C0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валеролактама. П</w:t>
      </w:r>
      <w:proofErr w:type="spellStart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олучение</w:t>
      </w:r>
      <w:proofErr w:type="spellEnd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7-аминогептановой кислоты</w:t>
      </w:r>
      <w:r w:rsidR="00DC6C05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6C05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олучение </w:t>
      </w:r>
      <w:proofErr w:type="spellStart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каприлолактама</w:t>
      </w:r>
      <w:proofErr w:type="spellEnd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Получение 9-аминононановой кислоты</w:t>
      </w:r>
      <w:r w:rsidR="00DC6C05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071C" w:rsidRPr="00DC6C05" w:rsidRDefault="00DC6C05" w:rsidP="00DC6C05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олучение 11-аминоундекановой кислоты.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олучение </w:t>
      </w:r>
      <w:proofErr w:type="spellStart"/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лауролактама</w:t>
      </w:r>
      <w:proofErr w:type="spellEnd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</w:t>
      </w:r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олучение </w:t>
      </w:r>
      <w:proofErr w:type="gramStart"/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α-</w:t>
      </w:r>
      <w:proofErr w:type="spellStart"/>
      <w:proofErr w:type="gramEnd"/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пирролидона</w:t>
      </w:r>
      <w:proofErr w:type="spellEnd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071C" w:rsidRPr="00DC6C05" w:rsidRDefault="00DC6C05" w:rsidP="00DC6C05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ономеры для полиамидов, получаемых поликонденсацией дикарбоновых кислот и диаминов</w:t>
      </w: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071C" w:rsidRPr="00DC6C05" w:rsidRDefault="00DC6C05" w:rsidP="00DC6C05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дипиновая кислота. </w:t>
      </w: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B44E08" w:rsidRPr="00DC6C05">
        <w:rPr>
          <w:rFonts w:ascii="Times New Roman" w:eastAsia="Times New Roman" w:hAnsi="Times New Roman" w:cs="Times New Roman"/>
          <w:bCs/>
          <w:iCs/>
          <w:sz w:val="28"/>
          <w:szCs w:val="28"/>
        </w:rPr>
        <w:t>интез адипиновой кислоты из циклогексана</w:t>
      </w:r>
      <w:r w:rsidRPr="00DC6C0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Pr="00DC6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B44E08" w:rsidRPr="00DC6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интез адипиновой кислоты из тетрагидрофурана</w:t>
      </w:r>
      <w:r w:rsidRPr="00DC6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С</w:t>
      </w:r>
      <w:r w:rsidR="00B44E08" w:rsidRPr="00DC6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интез адипиновой кислоты из фенола</w:t>
      </w:r>
      <w:r w:rsidRPr="00DC6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8071C" w:rsidRPr="00DC6C05" w:rsidRDefault="00DC6C05" w:rsidP="00DC6C05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C6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B44E08" w:rsidRPr="00DC6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арбометоксилирование</w:t>
      </w:r>
      <w:proofErr w:type="spellEnd"/>
      <w:r w:rsidR="00B44E08" w:rsidRPr="00DC6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бутадиена. </w:t>
      </w:r>
      <w:proofErr w:type="spellStart"/>
      <w:r w:rsidRPr="00DC6C05">
        <w:rPr>
          <w:rFonts w:ascii="Times New Roman" w:eastAsia="Times New Roman" w:hAnsi="Times New Roman" w:cs="Times New Roman"/>
          <w:bCs/>
          <w:iCs/>
          <w:sz w:val="28"/>
          <w:szCs w:val="28"/>
        </w:rPr>
        <w:t>Д</w:t>
      </w:r>
      <w:r w:rsidR="00B44E08" w:rsidRPr="00DC6C05">
        <w:rPr>
          <w:rFonts w:ascii="Times New Roman" w:eastAsia="Times New Roman" w:hAnsi="Times New Roman" w:cs="Times New Roman"/>
          <w:bCs/>
          <w:iCs/>
          <w:sz w:val="28"/>
          <w:szCs w:val="28"/>
        </w:rPr>
        <w:t>имеризация</w:t>
      </w:r>
      <w:proofErr w:type="spellEnd"/>
      <w:r w:rsidR="00B44E08" w:rsidRPr="00DC6C0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44E08" w:rsidRPr="00DC6C05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метилакрилата</w:t>
      </w:r>
      <w:proofErr w:type="spellEnd"/>
      <w:r w:rsidR="00B44E08" w:rsidRPr="00DC6C0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D8071C" w:rsidRPr="00DC6C05" w:rsidRDefault="00DC6C05" w:rsidP="00DC6C05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B44E08" w:rsidRPr="00DC6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олучение </w:t>
      </w:r>
      <w:proofErr w:type="spellStart"/>
      <w:r w:rsidR="00B44E08" w:rsidRPr="00DC6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гексаметилендиамина</w:t>
      </w:r>
      <w:proofErr w:type="spellEnd"/>
      <w:r w:rsidRPr="00DC6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С</w:t>
      </w:r>
      <w:r w:rsidR="00B44E08" w:rsidRPr="00DC6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интез </w:t>
      </w:r>
      <w:proofErr w:type="spellStart"/>
      <w:r w:rsidR="00B44E08" w:rsidRPr="00DC6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гексаметилендиамина</w:t>
      </w:r>
      <w:proofErr w:type="spellEnd"/>
      <w:r w:rsidR="00B44E08" w:rsidRPr="00DC6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через гександиол-1,6</w:t>
      </w:r>
      <w:r w:rsidRPr="00DC6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8071C" w:rsidRPr="00DC6C05" w:rsidRDefault="00DC6C05" w:rsidP="00DC6C05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ономеры для синтеза полиуретанов</w:t>
      </w: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</w:t>
      </w:r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олучение </w:t>
      </w:r>
      <w:proofErr w:type="spellStart"/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толуилендиизоцианатов</w:t>
      </w:r>
      <w:proofErr w:type="spellEnd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6C05" w:rsidRPr="00DC6C05" w:rsidRDefault="00DC6C05" w:rsidP="00DC6C05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C0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</w:t>
      </w:r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олиолы и простые полиэфиры</w:t>
      </w:r>
      <w:r w:rsidRPr="00DC6C0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олучение </w:t>
      </w:r>
      <w:proofErr w:type="gramStart"/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val="el-GR" w:eastAsia="ru-RU"/>
        </w:rPr>
        <w:t>β-</w:t>
      </w:r>
      <w:proofErr w:type="spellStart"/>
      <w:proofErr w:type="gramEnd"/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диолов</w:t>
      </w:r>
      <w:proofErr w:type="spellEnd"/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8071C" w:rsidRPr="00DC6C05" w:rsidRDefault="00DC6C05" w:rsidP="00DC6C05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ономеры для </w:t>
      </w:r>
      <w:proofErr w:type="spellStart"/>
      <w:proofErr w:type="gramStart"/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феноло</w:t>
      </w:r>
      <w:proofErr w:type="spellEnd"/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-альдегидных</w:t>
      </w:r>
      <w:proofErr w:type="gramEnd"/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полимеров</w:t>
      </w: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Методы п</w:t>
      </w:r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олучение фенолов</w:t>
      </w: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</w:t>
      </w:r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олучение фенола в промышленности.</w:t>
      </w: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57CD" w:rsidRPr="00DC6C05" w:rsidRDefault="00DC6C05" w:rsidP="00C757C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139" w:after="0" w:line="243" w:lineRule="exact"/>
        <w:ind w:right="1325" w:firstLine="36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ономеры для </w:t>
      </w:r>
      <w:proofErr w:type="spellStart"/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карбамидо</w:t>
      </w:r>
      <w:proofErr w:type="spellEnd"/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-альдегидных полимеров</w:t>
      </w: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Получение карбамида. П</w:t>
      </w:r>
      <w:r w:rsidR="00B44E08"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олучение меламина</w:t>
      </w:r>
      <w:r w:rsidRPr="00DC6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R="00C757CD" w:rsidRPr="00DC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11D2"/>
    <w:multiLevelType w:val="hybridMultilevel"/>
    <w:tmpl w:val="B52CD980"/>
    <w:lvl w:ilvl="0" w:tplc="7AE89C0A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103DEE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585AB0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46E9A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820CA8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50E64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40A77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9C9644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B0E062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8871873"/>
    <w:multiLevelType w:val="hybridMultilevel"/>
    <w:tmpl w:val="54965266"/>
    <w:lvl w:ilvl="0" w:tplc="A6B04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F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2A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C7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C7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09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86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A8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CE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3C12DE"/>
    <w:multiLevelType w:val="hybridMultilevel"/>
    <w:tmpl w:val="246EFEFA"/>
    <w:lvl w:ilvl="0" w:tplc="60F03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47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FE5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0E6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A9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2F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8D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ED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0CF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7FE23D5"/>
    <w:multiLevelType w:val="hybridMultilevel"/>
    <w:tmpl w:val="4E48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37ECC"/>
    <w:multiLevelType w:val="hybridMultilevel"/>
    <w:tmpl w:val="7E32D28E"/>
    <w:lvl w:ilvl="0" w:tplc="29BC6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49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07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29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004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27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60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6CE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3C1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E1715BC"/>
    <w:multiLevelType w:val="hybridMultilevel"/>
    <w:tmpl w:val="E870BDF0"/>
    <w:lvl w:ilvl="0" w:tplc="538A6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A0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E4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CC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E8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E0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47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89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43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CD"/>
    <w:rsid w:val="007A7435"/>
    <w:rsid w:val="00A245B4"/>
    <w:rsid w:val="00B44E08"/>
    <w:rsid w:val="00C757CD"/>
    <w:rsid w:val="00D8071C"/>
    <w:rsid w:val="00D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757CD"/>
    <w:pPr>
      <w:widowControl w:val="0"/>
      <w:autoSpaceDE w:val="0"/>
      <w:autoSpaceDN w:val="0"/>
      <w:adjustRightInd w:val="0"/>
      <w:spacing w:after="0" w:line="243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C757C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3">
    <w:name w:val="Font Style73"/>
    <w:basedOn w:val="a0"/>
    <w:uiPriority w:val="99"/>
    <w:rsid w:val="00C757CD"/>
    <w:rPr>
      <w:rFonts w:ascii="Times New Roman" w:hAnsi="Times New Roman" w:cs="Times New Roman"/>
      <w:w w:val="66"/>
      <w:sz w:val="28"/>
      <w:szCs w:val="28"/>
    </w:rPr>
  </w:style>
  <w:style w:type="paragraph" w:customStyle="1" w:styleId="Style36">
    <w:name w:val="Style36"/>
    <w:basedOn w:val="a"/>
    <w:uiPriority w:val="99"/>
    <w:rsid w:val="00C757CD"/>
    <w:pPr>
      <w:widowControl w:val="0"/>
      <w:autoSpaceDE w:val="0"/>
      <w:autoSpaceDN w:val="0"/>
      <w:adjustRightInd w:val="0"/>
      <w:spacing w:after="0" w:line="254" w:lineRule="exact"/>
      <w:ind w:hanging="32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757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C757C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a0"/>
    <w:uiPriority w:val="99"/>
    <w:rsid w:val="00C757CD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C757C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C757C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C757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C757C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basedOn w:val="a0"/>
    <w:uiPriority w:val="99"/>
    <w:rsid w:val="00C757C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6">
    <w:name w:val="Style56"/>
    <w:basedOn w:val="a"/>
    <w:uiPriority w:val="99"/>
    <w:rsid w:val="007A74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74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4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8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757CD"/>
    <w:pPr>
      <w:widowControl w:val="0"/>
      <w:autoSpaceDE w:val="0"/>
      <w:autoSpaceDN w:val="0"/>
      <w:adjustRightInd w:val="0"/>
      <w:spacing w:after="0" w:line="243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C757C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3">
    <w:name w:val="Font Style73"/>
    <w:basedOn w:val="a0"/>
    <w:uiPriority w:val="99"/>
    <w:rsid w:val="00C757CD"/>
    <w:rPr>
      <w:rFonts w:ascii="Times New Roman" w:hAnsi="Times New Roman" w:cs="Times New Roman"/>
      <w:w w:val="66"/>
      <w:sz w:val="28"/>
      <w:szCs w:val="28"/>
    </w:rPr>
  </w:style>
  <w:style w:type="paragraph" w:customStyle="1" w:styleId="Style36">
    <w:name w:val="Style36"/>
    <w:basedOn w:val="a"/>
    <w:uiPriority w:val="99"/>
    <w:rsid w:val="00C757CD"/>
    <w:pPr>
      <w:widowControl w:val="0"/>
      <w:autoSpaceDE w:val="0"/>
      <w:autoSpaceDN w:val="0"/>
      <w:adjustRightInd w:val="0"/>
      <w:spacing w:after="0" w:line="254" w:lineRule="exact"/>
      <w:ind w:hanging="32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757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C757C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a0"/>
    <w:uiPriority w:val="99"/>
    <w:rsid w:val="00C757CD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C757C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C757C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C757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C757C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basedOn w:val="a0"/>
    <w:uiPriority w:val="99"/>
    <w:rsid w:val="00C757C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6">
    <w:name w:val="Style56"/>
    <w:basedOn w:val="a"/>
    <w:uiPriority w:val="99"/>
    <w:rsid w:val="007A74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74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4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8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3023">
          <w:marLeft w:val="214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5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638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44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0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58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</dc:creator>
  <cp:lastModifiedBy>Dida</cp:lastModifiedBy>
  <cp:revision>1</cp:revision>
  <dcterms:created xsi:type="dcterms:W3CDTF">2017-04-22T06:58:00Z</dcterms:created>
  <dcterms:modified xsi:type="dcterms:W3CDTF">2017-04-22T07:48:00Z</dcterms:modified>
</cp:coreProperties>
</file>